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B5FB" w14:textId="4BA16CC7" w:rsidR="00B613CE" w:rsidRDefault="00B613CE" w:rsidP="00B613CE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Diversity, Equity, Inclusion and Belonging Coordinator Application</w:t>
      </w:r>
    </w:p>
    <w:p w14:paraId="08C5357B" w14:textId="5CF0E775" w:rsidR="00B613CE" w:rsidRDefault="00B613CE" w:rsidP="00B613CE">
      <w:pPr>
        <w:spacing w:before="291" w:line="254" w:lineRule="auto"/>
        <w:ind w:left="100" w:right="13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4A14" wp14:editId="39E5B8B5">
                <wp:simplePos x="0" y="0"/>
                <wp:positionH relativeFrom="page">
                  <wp:posOffset>2146300</wp:posOffset>
                </wp:positionH>
                <wp:positionV relativeFrom="paragraph">
                  <wp:posOffset>534035</wp:posOffset>
                </wp:positionV>
                <wp:extent cx="254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7D6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42.05pt" to="17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" strokeweight="1pt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85"/>
          <w:sz w:val="24"/>
        </w:rPr>
        <w:t>Completed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applications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should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e-mailed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President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Zach Zdanowicz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at </w:t>
      </w:r>
      <w:r>
        <w:rPr>
          <w:b/>
          <w:spacing w:val="-54"/>
          <w:w w:val="85"/>
          <w:sz w:val="24"/>
        </w:rPr>
        <w:t xml:space="preserve"> </w:t>
      </w:r>
      <w:hyperlink r:id="rId5" w:history="1">
        <w:r w:rsidRPr="002D1B74">
          <w:rPr>
            <w:rStyle w:val="Hyperlink"/>
            <w:b/>
            <w:w w:val="90"/>
            <w:sz w:val="24"/>
          </w:rPr>
          <w:t>zzdanowi@kent.edu</w:t>
        </w:r>
        <w:r w:rsidRPr="002D1B74">
          <w:rPr>
            <w:rStyle w:val="Hyperlink"/>
            <w:b/>
            <w:spacing w:val="-8"/>
            <w:w w:val="90"/>
            <w:sz w:val="24"/>
          </w:rPr>
          <w:t xml:space="preserve"> </w:t>
        </w:r>
      </w:hyperlink>
      <w:r>
        <w:rPr>
          <w:b/>
          <w:w w:val="90"/>
          <w:sz w:val="24"/>
        </w:rPr>
        <w:t>no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later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than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Friday,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March</w:t>
      </w:r>
      <w:r>
        <w:rPr>
          <w:b/>
          <w:spacing w:val="-8"/>
          <w:w w:val="90"/>
          <w:sz w:val="24"/>
        </w:rPr>
        <w:t xml:space="preserve"> </w:t>
      </w:r>
      <w:r w:rsidR="001D461B">
        <w:rPr>
          <w:b/>
          <w:w w:val="90"/>
          <w:sz w:val="24"/>
        </w:rPr>
        <w:t>18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11:59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p.m.</w:t>
      </w:r>
    </w:p>
    <w:p w14:paraId="10A15440" w14:textId="77777777" w:rsidR="00B613CE" w:rsidRDefault="00B613CE" w:rsidP="00B613CE">
      <w:pPr>
        <w:pStyle w:val="BodyText"/>
        <w:spacing w:before="10"/>
        <w:rPr>
          <w:b/>
          <w:sz w:val="24"/>
        </w:rPr>
      </w:pPr>
    </w:p>
    <w:p w14:paraId="515AA59F" w14:textId="77777777" w:rsidR="00B613CE" w:rsidRPr="00F37396" w:rsidRDefault="00B613CE" w:rsidP="00B613CE">
      <w:pPr>
        <w:pStyle w:val="BodyText"/>
        <w:numPr>
          <w:ilvl w:val="0"/>
          <w:numId w:val="1"/>
        </w:numPr>
        <w:spacing w:before="205" w:line="276" w:lineRule="auto"/>
        <w:rPr>
          <w:b/>
          <w:bCs/>
        </w:rPr>
      </w:pPr>
      <w:r>
        <w:rPr>
          <w:b/>
          <w:bCs/>
        </w:rPr>
        <w:t>Diversity, Equity, Inclusion, and Belonging Coordinator</w:t>
      </w:r>
    </w:p>
    <w:p w14:paraId="1D90A8CB" w14:textId="77777777" w:rsidR="00B613CE" w:rsidRPr="00F37396" w:rsidRDefault="00B613CE" w:rsidP="00B613CE">
      <w:pPr>
        <w:widowControl/>
        <w:autoSpaceDE/>
        <w:autoSpaceDN/>
        <w:spacing w:line="276" w:lineRule="auto"/>
        <w:rPr>
          <w:rFonts w:eastAsia="Times New Roman"/>
        </w:rPr>
      </w:pPr>
      <w:r w:rsidRPr="00F37396">
        <w:rPr>
          <w:rFonts w:eastAsia="Times New Roman"/>
          <w:color w:val="000000"/>
        </w:rPr>
        <w:t>The duties of the Diversity, Equity,</w:t>
      </w:r>
      <w:r>
        <w:rPr>
          <w:rFonts w:eastAsia="Times New Roman"/>
          <w:color w:val="000000"/>
        </w:rPr>
        <w:t xml:space="preserve"> </w:t>
      </w:r>
      <w:r w:rsidRPr="00F37396">
        <w:rPr>
          <w:rFonts w:eastAsia="Times New Roman"/>
          <w:color w:val="000000"/>
        </w:rPr>
        <w:t>Inclusion</w:t>
      </w:r>
      <w:r>
        <w:rPr>
          <w:rFonts w:eastAsia="Times New Roman"/>
          <w:color w:val="000000"/>
        </w:rPr>
        <w:t>, and Belonging</w:t>
      </w:r>
      <w:r w:rsidRPr="00F37396">
        <w:rPr>
          <w:rFonts w:eastAsia="Times New Roman"/>
          <w:color w:val="000000"/>
        </w:rPr>
        <w:t xml:space="preserve"> Coordinator shall include, but not be limited to: Attend any leadership seminars or caucus that may reflect on the betterment of the Chapter; host a DEI</w:t>
      </w:r>
      <w:r>
        <w:rPr>
          <w:rFonts w:eastAsia="Times New Roman"/>
          <w:color w:val="000000"/>
        </w:rPr>
        <w:t>&amp;B</w:t>
      </w:r>
      <w:r w:rsidRPr="00F37396">
        <w:rPr>
          <w:rFonts w:eastAsia="Times New Roman"/>
          <w:color w:val="000000"/>
        </w:rPr>
        <w:t xml:space="preserve"> event/workshop every semester; build relationships with relevant student organizations and departments on campus; write about diversity-related topics for the blog; create social media highlight reels and posts containing the diversity statement and other content; spotlight diverse professionals and how they navigate the workplace on our social media; point of contact for any grievances or ideas from members or public relations students; make sure the entire board is incorporating DEI</w:t>
      </w:r>
      <w:r>
        <w:rPr>
          <w:rFonts w:eastAsia="Times New Roman"/>
          <w:color w:val="000000"/>
        </w:rPr>
        <w:t>&amp;B</w:t>
      </w:r>
      <w:r w:rsidRPr="00F37396">
        <w:rPr>
          <w:rFonts w:eastAsia="Times New Roman"/>
          <w:color w:val="000000"/>
        </w:rPr>
        <w:t xml:space="preserve"> in decisions; create a safe space for students to have an open discussion about DEI</w:t>
      </w:r>
      <w:r>
        <w:rPr>
          <w:rFonts w:eastAsia="Times New Roman"/>
          <w:color w:val="000000"/>
        </w:rPr>
        <w:t>&amp;B</w:t>
      </w:r>
      <w:r w:rsidRPr="00F37396">
        <w:rPr>
          <w:rFonts w:eastAsia="Times New Roman"/>
          <w:color w:val="000000"/>
        </w:rPr>
        <w:t>; provide guidance on how to celebrate diversity. Monitor and promote DEI</w:t>
      </w:r>
      <w:r>
        <w:rPr>
          <w:rFonts w:eastAsia="Times New Roman"/>
          <w:color w:val="000000"/>
        </w:rPr>
        <w:t>&amp;B</w:t>
      </w:r>
      <w:r w:rsidRPr="00F37396">
        <w:rPr>
          <w:rFonts w:eastAsia="Times New Roman"/>
          <w:color w:val="000000"/>
        </w:rPr>
        <w:t xml:space="preserve"> initiatives and resources:</w:t>
      </w:r>
    </w:p>
    <w:p w14:paraId="51A83A07" w14:textId="77777777" w:rsidR="00B613CE" w:rsidRPr="00F37396" w:rsidRDefault="00B613CE" w:rsidP="00B613CE">
      <w:pPr>
        <w:widowControl/>
        <w:numPr>
          <w:ilvl w:val="0"/>
          <w:numId w:val="2"/>
        </w:numPr>
        <w:autoSpaceDE/>
        <w:autoSpaceDN/>
        <w:spacing w:line="276" w:lineRule="auto"/>
        <w:textAlignment w:val="baseline"/>
        <w:rPr>
          <w:rFonts w:eastAsia="Times New Roman"/>
          <w:color w:val="000000"/>
        </w:rPr>
      </w:pPr>
      <w:r w:rsidRPr="00F37396">
        <w:rPr>
          <w:rFonts w:eastAsia="Times New Roman"/>
          <w:color w:val="000000"/>
        </w:rPr>
        <w:t xml:space="preserve">Kent State Division of Diversity, </w:t>
      </w:r>
      <w:proofErr w:type="gramStart"/>
      <w:r w:rsidRPr="00F37396">
        <w:rPr>
          <w:rFonts w:eastAsia="Times New Roman"/>
          <w:color w:val="000000"/>
        </w:rPr>
        <w:t>Equity</w:t>
      </w:r>
      <w:proofErr w:type="gramEnd"/>
      <w:r w:rsidRPr="00F37396">
        <w:rPr>
          <w:rFonts w:eastAsia="Times New Roman"/>
          <w:color w:val="000000"/>
        </w:rPr>
        <w:t xml:space="preserve"> and Inclusion (</w:t>
      </w:r>
      <w:hyperlink r:id="rId6" w:history="1">
        <w:r w:rsidRPr="00F37396">
          <w:rPr>
            <w:rFonts w:eastAsia="Times New Roman"/>
            <w:color w:val="1155CC"/>
            <w:u w:val="single"/>
          </w:rPr>
          <w:t>https://www.kent.edu/diversity</w:t>
        </w:r>
      </w:hyperlink>
      <w:r w:rsidRPr="00F37396">
        <w:rPr>
          <w:rFonts w:eastAsia="Times New Roman"/>
          <w:color w:val="000000"/>
        </w:rPr>
        <w:t>)</w:t>
      </w:r>
    </w:p>
    <w:p w14:paraId="3DC706EB" w14:textId="77777777" w:rsidR="00B613CE" w:rsidRPr="00F37396" w:rsidRDefault="00B613CE" w:rsidP="00B613CE">
      <w:pPr>
        <w:widowControl/>
        <w:numPr>
          <w:ilvl w:val="0"/>
          <w:numId w:val="2"/>
        </w:numPr>
        <w:autoSpaceDE/>
        <w:autoSpaceDN/>
        <w:spacing w:line="276" w:lineRule="auto"/>
        <w:textAlignment w:val="baseline"/>
        <w:rPr>
          <w:rFonts w:eastAsia="Times New Roman"/>
          <w:color w:val="000000"/>
        </w:rPr>
      </w:pPr>
      <w:r w:rsidRPr="00F37396">
        <w:rPr>
          <w:rFonts w:eastAsia="Times New Roman"/>
          <w:color w:val="000000"/>
        </w:rPr>
        <w:t>Kent State College of Communication and Information (</w:t>
      </w:r>
      <w:hyperlink r:id="rId7" w:history="1">
        <w:r w:rsidRPr="00F37396">
          <w:rPr>
            <w:rFonts w:eastAsia="Times New Roman"/>
            <w:color w:val="1155CC"/>
            <w:u w:val="single"/>
          </w:rPr>
          <w:t>https://www.kent.edu/cci/diversit</w:t>
        </w:r>
      </w:hyperlink>
      <w:r w:rsidRPr="00F37396">
        <w:rPr>
          <w:rFonts w:eastAsia="Times New Roman"/>
          <w:color w:val="000000"/>
        </w:rPr>
        <w:t>y)</w:t>
      </w:r>
    </w:p>
    <w:p w14:paraId="17614030" w14:textId="77777777" w:rsidR="00B613CE" w:rsidRPr="00F37396" w:rsidRDefault="00B613CE" w:rsidP="00B613CE">
      <w:pPr>
        <w:widowControl/>
        <w:numPr>
          <w:ilvl w:val="0"/>
          <w:numId w:val="2"/>
        </w:numPr>
        <w:autoSpaceDE/>
        <w:autoSpaceDN/>
        <w:spacing w:after="240" w:line="276" w:lineRule="auto"/>
        <w:textAlignment w:val="baseline"/>
        <w:rPr>
          <w:rFonts w:eastAsia="Times New Roman"/>
          <w:color w:val="000000"/>
        </w:rPr>
      </w:pPr>
      <w:r w:rsidRPr="00F37396">
        <w:rPr>
          <w:rFonts w:eastAsia="Times New Roman"/>
          <w:color w:val="000000"/>
        </w:rPr>
        <w:t>Kent State School of Media and Journalism (</w:t>
      </w:r>
      <w:hyperlink r:id="rId8" w:history="1">
        <w:r w:rsidRPr="00F37396">
          <w:rPr>
            <w:rFonts w:eastAsia="Times New Roman"/>
            <w:color w:val="1155CC"/>
            <w:u w:val="single"/>
          </w:rPr>
          <w:t>https://www.kent.edu/mdj/annual-events</w:t>
        </w:r>
      </w:hyperlink>
      <w:r w:rsidRPr="00F37396">
        <w:rPr>
          <w:rFonts w:eastAsia="Times New Roman"/>
          <w:color w:val="000000"/>
        </w:rPr>
        <w:t>)</w:t>
      </w:r>
    </w:p>
    <w:p w14:paraId="08E82A9D" w14:textId="77777777" w:rsidR="00B613CE" w:rsidRPr="00F37396" w:rsidRDefault="00B613CE" w:rsidP="00B613CE">
      <w:pPr>
        <w:widowControl/>
        <w:autoSpaceDE/>
        <w:autoSpaceDN/>
        <w:spacing w:line="276" w:lineRule="auto"/>
        <w:rPr>
          <w:rFonts w:eastAsia="Times New Roman"/>
        </w:rPr>
      </w:pPr>
      <w:r w:rsidRPr="00F37396">
        <w:rPr>
          <w:rFonts w:eastAsia="Times New Roman"/>
          <w:color w:val="000000"/>
        </w:rPr>
        <w:t>National PRSA (</w:t>
      </w:r>
      <w:hyperlink r:id="rId9" w:history="1">
        <w:r w:rsidRPr="00F37396">
          <w:rPr>
            <w:rFonts w:eastAsia="Times New Roman"/>
            <w:color w:val="1155CC"/>
            <w:u w:val="single"/>
          </w:rPr>
          <w:t>https://voices4everyone.prsa.org/</w:t>
        </w:r>
      </w:hyperlink>
      <w:r w:rsidRPr="00F37396">
        <w:rPr>
          <w:rFonts w:eastAsia="Times New Roman"/>
          <w:color w:val="000000"/>
        </w:rPr>
        <w:t>)</w:t>
      </w:r>
    </w:p>
    <w:p w14:paraId="5544DB0D" w14:textId="77777777" w:rsidR="00B613CE" w:rsidRDefault="00B613CE" w:rsidP="00B613CE">
      <w:pPr>
        <w:pStyle w:val="BodyText"/>
        <w:rPr>
          <w:sz w:val="20"/>
        </w:rPr>
      </w:pPr>
    </w:p>
    <w:p w14:paraId="4D9457BD" w14:textId="77777777" w:rsidR="00B613CE" w:rsidRDefault="00B613CE" w:rsidP="00B613CE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EBD09F" wp14:editId="3DAF2793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53C3" id="docshape1" o:spid="_x0000_s1026" style="position:absolute;margin-left:1in;margin-top:14.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EF6DB94" w14:textId="77777777" w:rsidR="00B613CE" w:rsidRDefault="00B613CE" w:rsidP="00B613CE">
      <w:pPr>
        <w:pStyle w:val="BodyText"/>
        <w:spacing w:before="3"/>
        <w:rPr>
          <w:sz w:val="20"/>
        </w:rPr>
      </w:pPr>
    </w:p>
    <w:p w14:paraId="6F52A883" w14:textId="77777777" w:rsidR="00B613CE" w:rsidRDefault="00B613CE" w:rsidP="00B613CE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51178B12" w14:textId="77777777" w:rsidR="00B613CE" w:rsidRDefault="00B613CE" w:rsidP="00B613CE">
      <w:pPr>
        <w:pStyle w:val="BodyText"/>
        <w:spacing w:before="2"/>
        <w:rPr>
          <w:sz w:val="19"/>
        </w:rPr>
      </w:pPr>
    </w:p>
    <w:p w14:paraId="0F3F1785" w14:textId="77777777" w:rsidR="00B613CE" w:rsidRDefault="00B613CE" w:rsidP="00B613CE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7604F7" w14:textId="77777777" w:rsidR="00B613CE" w:rsidRDefault="00B613CE" w:rsidP="00B613CE">
      <w:pPr>
        <w:pStyle w:val="BodyText"/>
        <w:spacing w:before="3"/>
        <w:rPr>
          <w:rFonts w:ascii="Times New Roman"/>
          <w:sz w:val="19"/>
        </w:rPr>
      </w:pPr>
    </w:p>
    <w:p w14:paraId="04A91B53" w14:textId="77777777" w:rsidR="00B613CE" w:rsidRDefault="00B613CE" w:rsidP="00B613CE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689FD58" w14:textId="77777777" w:rsidR="00B613CE" w:rsidRDefault="00B613CE" w:rsidP="00B613CE">
      <w:pPr>
        <w:pStyle w:val="BodyText"/>
        <w:spacing w:before="2"/>
        <w:rPr>
          <w:rFonts w:ascii="Times New Roman"/>
          <w:sz w:val="19"/>
        </w:rPr>
      </w:pPr>
    </w:p>
    <w:p w14:paraId="56C900A9" w14:textId="77777777" w:rsidR="00B613CE" w:rsidRDefault="00B613CE" w:rsidP="00B613CE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82B2CEE" w14:textId="77777777" w:rsidR="00B613CE" w:rsidRDefault="00B613CE" w:rsidP="00B613CE">
      <w:pPr>
        <w:pStyle w:val="BodyText"/>
        <w:spacing w:before="2"/>
        <w:rPr>
          <w:rFonts w:ascii="Times New Roman"/>
        </w:rPr>
      </w:pPr>
    </w:p>
    <w:p w14:paraId="2B67A8FD" w14:textId="77777777" w:rsidR="00B613CE" w:rsidRDefault="00B613CE" w:rsidP="00B613CE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42CAB592" w14:textId="77777777" w:rsidR="00B613CE" w:rsidRDefault="00B613CE" w:rsidP="00B613CE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75A47CB3" w14:textId="77777777" w:rsidR="00B613CE" w:rsidRDefault="00B613CE" w:rsidP="00B613CE">
      <w:pPr>
        <w:pStyle w:val="BodyText"/>
        <w:spacing w:before="10"/>
        <w:rPr>
          <w:b/>
          <w:sz w:val="26"/>
        </w:rPr>
      </w:pPr>
    </w:p>
    <w:p w14:paraId="4250D6FD" w14:textId="77777777" w:rsidR="00B613CE" w:rsidRDefault="00B613CE" w:rsidP="00B613CE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2547A68" w14:textId="77777777" w:rsidR="00B613CE" w:rsidRDefault="00B613CE" w:rsidP="00B613CE">
      <w:pPr>
        <w:pStyle w:val="BodyText"/>
        <w:spacing w:before="2"/>
        <w:rPr>
          <w:rFonts w:ascii="Times New Roman"/>
        </w:rPr>
      </w:pPr>
    </w:p>
    <w:p w14:paraId="6DE8C118" w14:textId="77777777" w:rsidR="00B613CE" w:rsidRDefault="00B613CE" w:rsidP="00B613CE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1544A357" w14:textId="77777777" w:rsidR="00B613CE" w:rsidRDefault="00B613CE" w:rsidP="00B613CE">
      <w:pPr>
        <w:pStyle w:val="BodyText"/>
        <w:spacing w:before="10"/>
        <w:rPr>
          <w:sz w:val="26"/>
        </w:rPr>
      </w:pPr>
    </w:p>
    <w:p w14:paraId="053B108F" w14:textId="77777777" w:rsidR="00B613CE" w:rsidRDefault="00B613CE" w:rsidP="00B613CE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45F6EA28" w14:textId="77777777" w:rsidR="00B613CE" w:rsidRDefault="00B613CE" w:rsidP="00B613CE">
      <w:pPr>
        <w:rPr>
          <w:sz w:val="24"/>
        </w:rPr>
        <w:sectPr w:rsidR="00B613CE" w:rsidSect="00B613CE">
          <w:pgSz w:w="12240" w:h="15840"/>
          <w:pgMar w:top="1440" w:right="1320" w:bottom="280" w:left="1340" w:header="720" w:footer="720" w:gutter="0"/>
          <w:cols w:space="720"/>
        </w:sectPr>
      </w:pPr>
    </w:p>
    <w:p w14:paraId="2C81E0D1" w14:textId="77777777" w:rsidR="00B613CE" w:rsidRDefault="00B613CE" w:rsidP="00B613CE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0D9A7511" w14:textId="77777777" w:rsidR="00B613CE" w:rsidRDefault="00B613CE" w:rsidP="00B613CE">
      <w:pPr>
        <w:pStyle w:val="BodyText"/>
        <w:rPr>
          <w:sz w:val="24"/>
        </w:rPr>
      </w:pPr>
    </w:p>
    <w:p w14:paraId="7989B70F" w14:textId="77777777" w:rsidR="00B613CE" w:rsidRDefault="00B613CE" w:rsidP="00B613CE">
      <w:pPr>
        <w:pStyle w:val="BodyText"/>
        <w:rPr>
          <w:sz w:val="24"/>
        </w:rPr>
      </w:pPr>
    </w:p>
    <w:p w14:paraId="3340A8E5" w14:textId="77777777" w:rsidR="00B613CE" w:rsidRDefault="00B613CE" w:rsidP="00B613CE">
      <w:pPr>
        <w:pStyle w:val="BodyText"/>
        <w:rPr>
          <w:sz w:val="24"/>
        </w:rPr>
      </w:pPr>
    </w:p>
    <w:p w14:paraId="529C2924" w14:textId="77777777" w:rsidR="00B613CE" w:rsidRDefault="00B613CE" w:rsidP="00B613CE">
      <w:pPr>
        <w:pStyle w:val="BodyText"/>
        <w:rPr>
          <w:sz w:val="24"/>
        </w:rPr>
      </w:pPr>
    </w:p>
    <w:p w14:paraId="4BE31CA6" w14:textId="77777777" w:rsidR="00B613CE" w:rsidRDefault="00B613CE" w:rsidP="00B613CE">
      <w:pPr>
        <w:pStyle w:val="BodyText"/>
        <w:rPr>
          <w:sz w:val="24"/>
        </w:rPr>
      </w:pPr>
    </w:p>
    <w:p w14:paraId="62CEEC96" w14:textId="77777777" w:rsidR="00B613CE" w:rsidRDefault="00B613CE" w:rsidP="00B613CE">
      <w:pPr>
        <w:pStyle w:val="BodyText"/>
        <w:rPr>
          <w:sz w:val="24"/>
        </w:rPr>
      </w:pPr>
    </w:p>
    <w:p w14:paraId="37571FFE" w14:textId="77777777" w:rsidR="00B613CE" w:rsidRDefault="00B613CE" w:rsidP="00B613CE">
      <w:pPr>
        <w:pStyle w:val="BodyText"/>
        <w:rPr>
          <w:sz w:val="24"/>
        </w:rPr>
      </w:pPr>
    </w:p>
    <w:p w14:paraId="24732386" w14:textId="77777777" w:rsidR="00B613CE" w:rsidRDefault="00B613CE" w:rsidP="00B613CE">
      <w:pPr>
        <w:pStyle w:val="BodyText"/>
        <w:rPr>
          <w:sz w:val="24"/>
        </w:rPr>
      </w:pPr>
    </w:p>
    <w:p w14:paraId="702693C2" w14:textId="77777777" w:rsidR="00B613CE" w:rsidRDefault="00B613CE" w:rsidP="00B613CE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12FF6FA4" w14:textId="77777777" w:rsidR="00B613CE" w:rsidRDefault="00B613CE" w:rsidP="00B613CE">
      <w:pPr>
        <w:pStyle w:val="BodyText"/>
        <w:rPr>
          <w:sz w:val="24"/>
        </w:rPr>
      </w:pPr>
    </w:p>
    <w:p w14:paraId="6C6AAB49" w14:textId="77777777" w:rsidR="00B613CE" w:rsidRDefault="00B613CE" w:rsidP="00B613CE">
      <w:pPr>
        <w:pStyle w:val="BodyText"/>
        <w:rPr>
          <w:sz w:val="24"/>
        </w:rPr>
      </w:pPr>
    </w:p>
    <w:p w14:paraId="5339FF03" w14:textId="77777777" w:rsidR="00B613CE" w:rsidRDefault="00B613CE" w:rsidP="00B613CE">
      <w:pPr>
        <w:pStyle w:val="BodyText"/>
        <w:rPr>
          <w:sz w:val="24"/>
        </w:rPr>
      </w:pPr>
    </w:p>
    <w:p w14:paraId="72F8FAB7" w14:textId="77777777" w:rsidR="00B613CE" w:rsidRDefault="00B613CE" w:rsidP="00B613CE">
      <w:pPr>
        <w:pStyle w:val="BodyText"/>
        <w:rPr>
          <w:sz w:val="24"/>
        </w:rPr>
      </w:pPr>
    </w:p>
    <w:p w14:paraId="54B73C82" w14:textId="77777777" w:rsidR="00B613CE" w:rsidRDefault="00B613CE" w:rsidP="00B613CE">
      <w:pPr>
        <w:pStyle w:val="BodyText"/>
        <w:rPr>
          <w:sz w:val="24"/>
        </w:rPr>
      </w:pPr>
    </w:p>
    <w:p w14:paraId="14993526" w14:textId="77777777" w:rsidR="00B613CE" w:rsidRDefault="00B613CE" w:rsidP="00B613CE">
      <w:pPr>
        <w:pStyle w:val="BodyText"/>
        <w:rPr>
          <w:sz w:val="24"/>
        </w:rPr>
      </w:pPr>
    </w:p>
    <w:p w14:paraId="5498B830" w14:textId="77777777" w:rsidR="00B613CE" w:rsidRDefault="00B613CE" w:rsidP="00B613CE">
      <w:pPr>
        <w:pStyle w:val="BodyText"/>
        <w:rPr>
          <w:sz w:val="24"/>
        </w:rPr>
      </w:pPr>
    </w:p>
    <w:p w14:paraId="01DEEAEC" w14:textId="77777777" w:rsidR="00B613CE" w:rsidRDefault="00B613CE" w:rsidP="00B613CE">
      <w:pPr>
        <w:pStyle w:val="BodyText"/>
        <w:spacing w:before="10"/>
        <w:rPr>
          <w:sz w:val="18"/>
        </w:rPr>
      </w:pPr>
    </w:p>
    <w:p w14:paraId="5FE71F46" w14:textId="77777777" w:rsidR="00B613CE" w:rsidRDefault="00B613CE" w:rsidP="00B613CE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40A79B78" w14:textId="77777777" w:rsidR="00B613CE" w:rsidRDefault="00B613CE" w:rsidP="00B613CE">
      <w:pPr>
        <w:pStyle w:val="BodyText"/>
        <w:rPr>
          <w:sz w:val="24"/>
        </w:rPr>
      </w:pPr>
    </w:p>
    <w:p w14:paraId="79042FAB" w14:textId="77777777" w:rsidR="00B613CE" w:rsidRDefault="00B613CE" w:rsidP="00B613CE">
      <w:pPr>
        <w:pStyle w:val="BodyText"/>
        <w:rPr>
          <w:sz w:val="24"/>
        </w:rPr>
      </w:pPr>
    </w:p>
    <w:p w14:paraId="30A5B499" w14:textId="77777777" w:rsidR="00B613CE" w:rsidRDefault="00B613CE" w:rsidP="00B613CE">
      <w:pPr>
        <w:pStyle w:val="BodyText"/>
        <w:rPr>
          <w:sz w:val="24"/>
        </w:rPr>
      </w:pPr>
    </w:p>
    <w:p w14:paraId="600E26A0" w14:textId="77777777" w:rsidR="00B613CE" w:rsidRDefault="00B613CE" w:rsidP="00B613CE">
      <w:pPr>
        <w:pStyle w:val="BodyText"/>
        <w:rPr>
          <w:sz w:val="24"/>
        </w:rPr>
      </w:pPr>
    </w:p>
    <w:p w14:paraId="19ECA830" w14:textId="77777777" w:rsidR="00B613CE" w:rsidRDefault="00B613CE" w:rsidP="00B613CE">
      <w:pPr>
        <w:pStyle w:val="BodyText"/>
        <w:rPr>
          <w:sz w:val="24"/>
        </w:rPr>
      </w:pPr>
    </w:p>
    <w:p w14:paraId="26FCE7AC" w14:textId="77777777" w:rsidR="00B613CE" w:rsidRDefault="00B613CE" w:rsidP="00B613CE">
      <w:pPr>
        <w:pStyle w:val="BodyText"/>
        <w:rPr>
          <w:sz w:val="24"/>
        </w:rPr>
      </w:pPr>
    </w:p>
    <w:p w14:paraId="4F5067BB" w14:textId="77777777" w:rsidR="00B613CE" w:rsidRDefault="00B613CE" w:rsidP="00B613CE">
      <w:pPr>
        <w:pStyle w:val="BodyText"/>
        <w:rPr>
          <w:sz w:val="24"/>
        </w:rPr>
      </w:pPr>
    </w:p>
    <w:p w14:paraId="5AA85E41" w14:textId="77777777" w:rsidR="00B613CE" w:rsidRDefault="00B613CE" w:rsidP="00B613CE">
      <w:pPr>
        <w:pStyle w:val="BodyText"/>
        <w:rPr>
          <w:sz w:val="28"/>
        </w:rPr>
      </w:pPr>
    </w:p>
    <w:p w14:paraId="0834BDFB" w14:textId="77777777" w:rsidR="00B613CE" w:rsidRDefault="00B613CE" w:rsidP="00B613CE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6A68FBE8" w14:textId="77777777" w:rsidR="00B613CE" w:rsidRDefault="00B613CE" w:rsidP="00B613CE">
      <w:pPr>
        <w:pStyle w:val="BodyText"/>
        <w:spacing w:before="2"/>
        <w:rPr>
          <w:sz w:val="19"/>
        </w:rPr>
      </w:pPr>
    </w:p>
    <w:p w14:paraId="5894D62F" w14:textId="77777777" w:rsidR="00B613CE" w:rsidRDefault="00B613CE" w:rsidP="00B613CE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</w:t>
      </w:r>
      <w:proofErr w:type="gramStart"/>
      <w:r>
        <w:rPr>
          <w:w w:val="95"/>
          <w:sz w:val="24"/>
        </w:rPr>
        <w:t>per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60E9C049" w14:textId="77777777" w:rsidR="00B613CE" w:rsidRDefault="00B613CE" w:rsidP="00B613CE">
      <w:pPr>
        <w:pStyle w:val="BodyText"/>
        <w:rPr>
          <w:sz w:val="26"/>
        </w:rPr>
      </w:pPr>
    </w:p>
    <w:p w14:paraId="028289FD" w14:textId="77777777" w:rsidR="00B613CE" w:rsidRDefault="00B613CE" w:rsidP="00B613CE">
      <w:pPr>
        <w:pStyle w:val="BodyText"/>
        <w:rPr>
          <w:sz w:val="26"/>
        </w:rPr>
      </w:pPr>
    </w:p>
    <w:p w14:paraId="64F45DBD" w14:textId="77777777" w:rsidR="00B613CE" w:rsidRDefault="00B613CE" w:rsidP="00B613CE">
      <w:pPr>
        <w:pStyle w:val="BodyText"/>
        <w:spacing w:before="10"/>
        <w:rPr>
          <w:sz w:val="25"/>
        </w:rPr>
      </w:pPr>
    </w:p>
    <w:p w14:paraId="0DBD09A9" w14:textId="77777777" w:rsidR="00B613CE" w:rsidRDefault="00B613CE" w:rsidP="00B613CE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28285563" w14:textId="77777777" w:rsidR="00B613CE" w:rsidRDefault="00B613CE" w:rsidP="00B613CE">
      <w:pPr>
        <w:pStyle w:val="BodyText"/>
        <w:spacing w:before="8"/>
        <w:rPr>
          <w:b/>
          <w:sz w:val="25"/>
        </w:rPr>
      </w:pPr>
    </w:p>
    <w:p w14:paraId="2E608B43" w14:textId="77777777" w:rsidR="00B613CE" w:rsidRDefault="00B613CE" w:rsidP="00B613CE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p w14:paraId="6FDC1DA3" w14:textId="77777777" w:rsidR="00CB6ED4" w:rsidRPr="00B613CE" w:rsidRDefault="00CB6ED4" w:rsidP="00B613CE"/>
    <w:sectPr w:rsidR="00CB6ED4" w:rsidRPr="00B613CE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67F901FE"/>
    <w:multiLevelType w:val="multilevel"/>
    <w:tmpl w:val="299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CE"/>
    <w:rsid w:val="001D461B"/>
    <w:rsid w:val="006373ED"/>
    <w:rsid w:val="00B613CE"/>
    <w:rsid w:val="00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A00"/>
  <w15:chartTrackingRefBased/>
  <w15:docId w15:val="{050DD077-5D63-014E-83F2-5BB2204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13CE"/>
  </w:style>
  <w:style w:type="character" w:customStyle="1" w:styleId="BodyTextChar">
    <w:name w:val="Body Text Char"/>
    <w:basedOn w:val="DefaultParagraphFont"/>
    <w:link w:val="BodyText"/>
    <w:uiPriority w:val="1"/>
    <w:rsid w:val="00B613CE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613CE"/>
    <w:pPr>
      <w:spacing w:before="11"/>
      <w:ind w:left="100" w:right="135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613CE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613CE"/>
  </w:style>
  <w:style w:type="character" w:styleId="Hyperlink">
    <w:name w:val="Hyperlink"/>
    <w:basedOn w:val="DefaultParagraphFont"/>
    <w:uiPriority w:val="99"/>
    <w:unhideWhenUsed/>
    <w:rsid w:val="00B61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edu/mdj/annual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.edu/cci/d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edu/diversit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zdanowi@kent.edu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ices4everyone.pr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 </cp:lastModifiedBy>
  <cp:revision>2</cp:revision>
  <dcterms:created xsi:type="dcterms:W3CDTF">2022-03-06T18:05:00Z</dcterms:created>
  <dcterms:modified xsi:type="dcterms:W3CDTF">2022-03-06T18:05:00Z</dcterms:modified>
</cp:coreProperties>
</file>